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3" w:rsidRDefault="00D064CF">
      <w:pPr>
        <w:pStyle w:val="Nadpis1"/>
        <w:numPr>
          <w:ilvl w:val="0"/>
          <w:numId w:val="2"/>
        </w:numPr>
        <w:snapToGrid w:val="0"/>
        <w:jc w:val="center"/>
        <w:rPr>
          <w:rFonts w:ascii="Times New Roman" w:hAnsi="Times New Roman" w:cs="Times New Roman"/>
          <w:color w:val="000000"/>
          <w:sz w:val="48"/>
          <w:szCs w:val="48"/>
          <w14:shadow w14:blurRad="0" w14:dist="17957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48"/>
          <w:szCs w:val="48"/>
          <w14:shadow w14:blurRad="0" w14:dist="17957" w14:dir="2700000" w14:sx="100000" w14:sy="100000" w14:kx="0" w14:ky="0" w14:algn="b">
            <w14:srgbClr w14:val="000000"/>
          </w14:shadow>
        </w:rPr>
        <w:t>PROPOZÍCIE</w:t>
      </w:r>
    </w:p>
    <w:p w:rsidR="00421273" w:rsidRDefault="00421273">
      <w:pPr>
        <w:pStyle w:val="Standard"/>
      </w:pPr>
    </w:p>
    <w:p w:rsidR="00421273" w:rsidRDefault="00421273">
      <w:pPr>
        <w:pStyle w:val="Standard"/>
      </w:pPr>
    </w:p>
    <w:p w:rsidR="00421273" w:rsidRDefault="006D121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292863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>IX</w:t>
      </w:r>
      <w:r w:rsidR="00D064CF">
        <w:rPr>
          <w:b/>
          <w:sz w:val="32"/>
          <w:szCs w:val="32"/>
        </w:rPr>
        <w:t>. ročník stolnotenisového turnaja</w:t>
      </w:r>
    </w:p>
    <w:p w:rsidR="00421273" w:rsidRDefault="00D064C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„O pohár starostu obce“</w:t>
      </w:r>
    </w:p>
    <w:p w:rsidR="00421273" w:rsidRDefault="00421273">
      <w:pPr>
        <w:pStyle w:val="Standard"/>
        <w:jc w:val="center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 xml:space="preserve">Termín:  </w:t>
      </w:r>
      <w:r w:rsidR="006D1215">
        <w:rPr>
          <w:sz w:val="32"/>
          <w:szCs w:val="32"/>
        </w:rPr>
        <w:t xml:space="preserve"> 11 septembra 2021</w:t>
      </w:r>
      <w:r w:rsidR="00E25416">
        <w:rPr>
          <w:sz w:val="32"/>
          <w:szCs w:val="32"/>
        </w:rPr>
        <w:t xml:space="preserve"> </w:t>
      </w:r>
      <w:r>
        <w:rPr>
          <w:sz w:val="32"/>
          <w:szCs w:val="32"/>
        </w:rPr>
        <w:t>(sobota)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Usporiadateľ:</w:t>
      </w:r>
      <w:r>
        <w:rPr>
          <w:sz w:val="32"/>
          <w:szCs w:val="32"/>
        </w:rPr>
        <w:t xml:space="preserve"> Obec Gemerská Poloma a Stolnotenisový klub Gemerská              </w:t>
      </w:r>
    </w:p>
    <w:p w:rsidR="00421273" w:rsidRDefault="00D064CF">
      <w:pPr>
        <w:pStyle w:val="Standard"/>
        <w:jc w:val="both"/>
      </w:pPr>
      <w:r>
        <w:rPr>
          <w:sz w:val="32"/>
          <w:szCs w:val="32"/>
        </w:rPr>
        <w:t xml:space="preserve">                         Poloma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Miesto:</w:t>
      </w:r>
      <w:r>
        <w:rPr>
          <w:sz w:val="32"/>
          <w:szCs w:val="32"/>
        </w:rPr>
        <w:t xml:space="preserve"> Telocvičňa pri ZŠ v Gemerskej Polome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Riaditeľ turnaja:</w:t>
      </w:r>
      <w:r>
        <w:rPr>
          <w:sz w:val="32"/>
          <w:szCs w:val="32"/>
        </w:rPr>
        <w:t xml:space="preserve"> Mgr. Lillian Bronďošová - starostka obce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Organizačný výbor:</w:t>
      </w:r>
      <w:r>
        <w:rPr>
          <w:sz w:val="32"/>
          <w:szCs w:val="32"/>
        </w:rPr>
        <w:t xml:space="preserve"> Ing. Miloslav Brezňan, Milan Lipták, Ing. Jozef Trojan st., Ing. Jozef Trojan ml., Pavol Petergáč, Jaroslav Madáč, Juraj Madáč, Milan Ďurán, PhDr. Vladimír Vnenčák,  </w:t>
      </w:r>
    </w:p>
    <w:p w:rsidR="00421273" w:rsidRDefault="00421273">
      <w:pPr>
        <w:pStyle w:val="Standard"/>
        <w:jc w:val="both"/>
        <w:rPr>
          <w:b/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Hlavný rozhodca: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Juraj Galajda,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Prezentácia:</w:t>
      </w:r>
      <w:r>
        <w:rPr>
          <w:sz w:val="32"/>
          <w:szCs w:val="32"/>
        </w:rPr>
        <w:t xml:space="preserve"> 9.00 – 9.30 hod.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Začiatok</w:t>
      </w:r>
      <w:r>
        <w:rPr>
          <w:sz w:val="32"/>
          <w:szCs w:val="32"/>
        </w:rPr>
        <w:t xml:space="preserve">: 9.30 hod.  </w:t>
      </w:r>
    </w:p>
    <w:p w:rsidR="00421273" w:rsidRDefault="00D064CF">
      <w:pPr>
        <w:pStyle w:val="Standard"/>
        <w:jc w:val="both"/>
      </w:pPr>
      <w:r>
        <w:rPr>
          <w:sz w:val="32"/>
          <w:szCs w:val="32"/>
        </w:rPr>
        <w:t xml:space="preserve">                 predpokladané semifinále o 14.30 hod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Kategória:</w:t>
      </w:r>
      <w:r>
        <w:rPr>
          <w:sz w:val="32"/>
          <w:szCs w:val="32"/>
        </w:rPr>
        <w:t xml:space="preserve"> dvojhra mužov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Systém súťaže:</w:t>
      </w:r>
      <w:r>
        <w:rPr>
          <w:sz w:val="32"/>
          <w:szCs w:val="32"/>
        </w:rPr>
        <w:tab/>
        <w:t xml:space="preserve"> a/ I. stupeň – skupinový</w:t>
      </w:r>
    </w:p>
    <w:p w:rsidR="00421273" w:rsidRDefault="00D064C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b/ II. stupeň – progresívny K.O. systém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Účastnícky poplatok:</w:t>
      </w:r>
      <w:r w:rsidR="00E25416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,- €  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D064CF">
      <w:pPr>
        <w:pStyle w:val="Standard"/>
        <w:jc w:val="both"/>
      </w:pPr>
      <w:r>
        <w:rPr>
          <w:b/>
          <w:sz w:val="32"/>
          <w:szCs w:val="32"/>
        </w:rPr>
        <w:t>Ceny:</w:t>
      </w:r>
      <w:r>
        <w:rPr>
          <w:sz w:val="32"/>
          <w:szCs w:val="32"/>
        </w:rPr>
        <w:t xml:space="preserve">  I. miesto........................... 100 €</w:t>
      </w:r>
    </w:p>
    <w:p w:rsidR="00421273" w:rsidRDefault="00D064C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II. miesto...........................   80 €</w:t>
      </w:r>
    </w:p>
    <w:p w:rsidR="00421273" w:rsidRDefault="00D064C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III. miesto.......................   2 x 50 €</w:t>
      </w: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Default="00421273">
      <w:pPr>
        <w:pStyle w:val="Standard"/>
        <w:jc w:val="both"/>
        <w:rPr>
          <w:sz w:val="32"/>
          <w:szCs w:val="32"/>
        </w:rPr>
      </w:pPr>
    </w:p>
    <w:p w:rsidR="00421273" w:rsidRPr="00D064CF" w:rsidRDefault="00D064C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Pre každého účastníka je pripravené občerstvenie a guláš.</w:t>
      </w:r>
    </w:p>
    <w:sectPr w:rsidR="00421273" w:rsidRPr="00D064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A3" w:rsidRDefault="003D66A3">
      <w:r>
        <w:separator/>
      </w:r>
    </w:p>
  </w:endnote>
  <w:endnote w:type="continuationSeparator" w:id="0">
    <w:p w:rsidR="003D66A3" w:rsidRDefault="003D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A3" w:rsidRDefault="003D66A3">
      <w:r>
        <w:rPr>
          <w:color w:val="000000"/>
        </w:rPr>
        <w:separator/>
      </w:r>
    </w:p>
  </w:footnote>
  <w:footnote w:type="continuationSeparator" w:id="0">
    <w:p w:rsidR="003D66A3" w:rsidRDefault="003D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65DB8"/>
    <w:multiLevelType w:val="multilevel"/>
    <w:tmpl w:val="5054134E"/>
    <w:styleLink w:val="WW8Num1"/>
    <w:lvl w:ilvl="0">
      <w:start w:val="1"/>
      <w:numFmt w:val="none"/>
      <w:pStyle w:val="Nadpis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73"/>
    <w:rsid w:val="00043A69"/>
    <w:rsid w:val="00292863"/>
    <w:rsid w:val="003D66A3"/>
    <w:rsid w:val="00421273"/>
    <w:rsid w:val="006D1215"/>
    <w:rsid w:val="00793E6F"/>
    <w:rsid w:val="00A11609"/>
    <w:rsid w:val="00AF3DE5"/>
    <w:rsid w:val="00D064CF"/>
    <w:rsid w:val="00DC50AA"/>
    <w:rsid w:val="00E2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E5A2-E530-4ACC-8BED-161ECD19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Standard"/>
    <w:next w:val="Standard"/>
    <w:pPr>
      <w:keepNext/>
      <w:numPr>
        <w:numId w:val="1"/>
      </w:numPr>
      <w:outlineLvl w:val="0"/>
    </w:pPr>
    <w:rPr>
      <w:rFonts w:ascii="Arial" w:hAnsi="Arial" w:cs="Arial"/>
      <w:b/>
      <w:bCs/>
      <w:color w:val="008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BRONĎOŠOVÁ Lillian</cp:lastModifiedBy>
  <cp:revision>2</cp:revision>
  <dcterms:created xsi:type="dcterms:W3CDTF">2021-08-24T14:49:00Z</dcterms:created>
  <dcterms:modified xsi:type="dcterms:W3CDTF">2021-08-24T14:49:00Z</dcterms:modified>
</cp:coreProperties>
</file>